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CECAB" w14:textId="77777777" w:rsidR="00E37CA6" w:rsidRPr="00E37CA6" w:rsidRDefault="00E37CA6" w:rsidP="00E37CA6">
      <w:pPr>
        <w:spacing w:line="256" w:lineRule="auto"/>
        <w:rPr>
          <w:rFonts w:ascii="Calibri" w:eastAsia="Times New Roman" w:hAnsi="Calibri" w:cs="Calibri"/>
          <w:sz w:val="24"/>
          <w:szCs w:val="24"/>
        </w:rPr>
      </w:pPr>
      <w:r w:rsidRPr="00E37CA6">
        <w:rPr>
          <w:rFonts w:ascii="Calibri" w:eastAsia="Times New Roman" w:hAnsi="Calibri" w:cs="Calibri"/>
          <w:sz w:val="27"/>
          <w:szCs w:val="27"/>
        </w:rPr>
        <w:t xml:space="preserve">Awards Committee Report </w:t>
      </w:r>
    </w:p>
    <w:p w14:paraId="0E203E0E" w14:textId="77777777" w:rsidR="00E37CA6" w:rsidRPr="00E37CA6" w:rsidRDefault="00E37CA6" w:rsidP="00E37CA6">
      <w:pPr>
        <w:spacing w:line="256" w:lineRule="auto"/>
        <w:rPr>
          <w:rFonts w:ascii="Calibri" w:eastAsia="Times New Roman" w:hAnsi="Calibri" w:cs="Calibri"/>
          <w:sz w:val="24"/>
          <w:szCs w:val="24"/>
        </w:rPr>
      </w:pPr>
      <w:r w:rsidRPr="00E37CA6">
        <w:rPr>
          <w:rFonts w:ascii="Calibri" w:eastAsia="Times New Roman" w:hAnsi="Calibri" w:cs="Calibri"/>
          <w:sz w:val="27"/>
          <w:szCs w:val="27"/>
        </w:rPr>
        <w:t>08/20/2020</w:t>
      </w:r>
    </w:p>
    <w:p w14:paraId="05F96213" w14:textId="77777777" w:rsidR="00E37CA6" w:rsidRPr="00E37CA6" w:rsidRDefault="00E37CA6" w:rsidP="00E37CA6">
      <w:pPr>
        <w:spacing w:line="256" w:lineRule="auto"/>
        <w:rPr>
          <w:rFonts w:ascii="Calibri" w:eastAsia="Times New Roman" w:hAnsi="Calibri" w:cs="Calibri"/>
          <w:sz w:val="24"/>
          <w:szCs w:val="24"/>
        </w:rPr>
      </w:pPr>
      <w:r w:rsidRPr="00E37CA6">
        <w:rPr>
          <w:rFonts w:ascii="Calibri" w:eastAsia="Times New Roman" w:hAnsi="Calibri" w:cs="Calibri"/>
          <w:sz w:val="27"/>
          <w:szCs w:val="27"/>
        </w:rPr>
        <w:t>Greetings from the Awards Committee</w:t>
      </w:r>
    </w:p>
    <w:p w14:paraId="4B343537" w14:textId="77777777" w:rsidR="00E37CA6" w:rsidRPr="00E37CA6" w:rsidRDefault="00E37CA6" w:rsidP="00E37CA6">
      <w:pPr>
        <w:spacing w:line="256" w:lineRule="auto"/>
        <w:rPr>
          <w:rFonts w:ascii="Calibri" w:eastAsia="Times New Roman" w:hAnsi="Calibri" w:cs="Calibri"/>
          <w:sz w:val="24"/>
          <w:szCs w:val="24"/>
        </w:rPr>
      </w:pPr>
      <w:r w:rsidRPr="00E37CA6">
        <w:rPr>
          <w:rFonts w:ascii="Calibri" w:eastAsia="Times New Roman" w:hAnsi="Calibri" w:cs="Calibri"/>
          <w:sz w:val="27"/>
          <w:szCs w:val="27"/>
        </w:rPr>
        <w:t xml:space="preserve">All committee members have been instructed to give a </w:t>
      </w:r>
      <w:proofErr w:type="gramStart"/>
      <w:r w:rsidRPr="00E37CA6">
        <w:rPr>
          <w:rFonts w:ascii="Calibri" w:eastAsia="Times New Roman" w:hAnsi="Calibri" w:cs="Calibri"/>
          <w:sz w:val="27"/>
          <w:szCs w:val="27"/>
        </w:rPr>
        <w:t>two minute</w:t>
      </w:r>
      <w:proofErr w:type="gramEnd"/>
      <w:r w:rsidRPr="00E37CA6">
        <w:rPr>
          <w:rFonts w:ascii="Calibri" w:eastAsia="Times New Roman" w:hAnsi="Calibri" w:cs="Calibri"/>
          <w:sz w:val="27"/>
          <w:szCs w:val="27"/>
        </w:rPr>
        <w:t xml:space="preserve"> presentation at their District meetings this past spring.  This has been accomplished where District meetings were held face-to-face, prior to the quarantine.    The </w:t>
      </w:r>
      <w:proofErr w:type="gramStart"/>
      <w:r w:rsidRPr="00E37CA6">
        <w:rPr>
          <w:rFonts w:ascii="Calibri" w:eastAsia="Times New Roman" w:hAnsi="Calibri" w:cs="Calibri"/>
          <w:sz w:val="27"/>
          <w:szCs w:val="27"/>
        </w:rPr>
        <w:t>two minute</w:t>
      </w:r>
      <w:proofErr w:type="gramEnd"/>
      <w:r w:rsidRPr="00E37CA6">
        <w:rPr>
          <w:rFonts w:ascii="Calibri" w:eastAsia="Times New Roman" w:hAnsi="Calibri" w:cs="Calibri"/>
          <w:sz w:val="27"/>
          <w:szCs w:val="27"/>
        </w:rPr>
        <w:t xml:space="preserve"> presentation emphasized the Media Friend of Education and Legislative Friend of Education awards and the </w:t>
      </w:r>
      <w:r w:rsidRPr="00E37CA6">
        <w:rPr>
          <w:rFonts w:ascii="Calibri" w:eastAsia="Times New Roman" w:hAnsi="Calibri" w:cs="Calibri"/>
          <w:i/>
          <w:iCs/>
          <w:sz w:val="27"/>
          <w:szCs w:val="27"/>
        </w:rPr>
        <w:t>who</w:t>
      </w:r>
      <w:r w:rsidRPr="00E37CA6">
        <w:rPr>
          <w:rFonts w:ascii="Calibri" w:eastAsia="Times New Roman" w:hAnsi="Calibri" w:cs="Calibri"/>
          <w:sz w:val="27"/>
          <w:szCs w:val="27"/>
        </w:rPr>
        <w:t xml:space="preserve"> and </w:t>
      </w:r>
      <w:r w:rsidRPr="00E37CA6">
        <w:rPr>
          <w:rFonts w:ascii="Calibri" w:eastAsia="Times New Roman" w:hAnsi="Calibri" w:cs="Calibri"/>
          <w:i/>
          <w:iCs/>
          <w:sz w:val="27"/>
          <w:szCs w:val="27"/>
        </w:rPr>
        <w:t>how</w:t>
      </w:r>
      <w:r w:rsidRPr="00E37CA6">
        <w:rPr>
          <w:rFonts w:ascii="Calibri" w:eastAsia="Times New Roman" w:hAnsi="Calibri" w:cs="Calibri"/>
          <w:sz w:val="27"/>
          <w:szCs w:val="27"/>
        </w:rPr>
        <w:t xml:space="preserve"> to nominate for each award.  Reminder:  all forms are on the website in “fillable” formats.  </w:t>
      </w:r>
    </w:p>
    <w:p w14:paraId="2CEA4F4E" w14:textId="77777777" w:rsidR="00E37CA6" w:rsidRPr="00E37CA6" w:rsidRDefault="00E37CA6" w:rsidP="00E37CA6">
      <w:pPr>
        <w:spacing w:line="256" w:lineRule="auto"/>
        <w:rPr>
          <w:rFonts w:ascii="Calibri" w:eastAsia="Times New Roman" w:hAnsi="Calibri" w:cs="Calibri"/>
          <w:sz w:val="24"/>
          <w:szCs w:val="24"/>
        </w:rPr>
      </w:pPr>
      <w:r w:rsidRPr="00E37CA6">
        <w:rPr>
          <w:rFonts w:ascii="Calibri" w:eastAsia="Times New Roman" w:hAnsi="Calibri" w:cs="Calibri"/>
          <w:sz w:val="27"/>
          <w:szCs w:val="27"/>
        </w:rPr>
        <w:t xml:space="preserve">As of </w:t>
      </w:r>
      <w:proofErr w:type="gramStart"/>
      <w:r w:rsidRPr="00E37CA6">
        <w:rPr>
          <w:rFonts w:ascii="Calibri" w:eastAsia="Times New Roman" w:hAnsi="Calibri" w:cs="Calibri"/>
          <w:sz w:val="27"/>
          <w:szCs w:val="27"/>
        </w:rPr>
        <w:t>today’s</w:t>
      </w:r>
      <w:proofErr w:type="gramEnd"/>
      <w:r w:rsidRPr="00E37CA6">
        <w:rPr>
          <w:rFonts w:ascii="Calibri" w:eastAsia="Times New Roman" w:hAnsi="Calibri" w:cs="Calibri"/>
          <w:sz w:val="27"/>
          <w:szCs w:val="27"/>
        </w:rPr>
        <w:t xml:space="preserve"> date, I have had no nominations for any of the awards.  However, these award nomination due dates are for January/February of 2021; </w:t>
      </w:r>
      <w:proofErr w:type="gramStart"/>
      <w:r w:rsidRPr="00E37CA6">
        <w:rPr>
          <w:rFonts w:ascii="Calibri" w:eastAsia="Times New Roman" w:hAnsi="Calibri" w:cs="Calibri"/>
          <w:sz w:val="27"/>
          <w:szCs w:val="27"/>
        </w:rPr>
        <w:t>so</w:t>
      </w:r>
      <w:proofErr w:type="gramEnd"/>
      <w:r w:rsidRPr="00E37CA6">
        <w:rPr>
          <w:rFonts w:ascii="Calibri" w:eastAsia="Times New Roman" w:hAnsi="Calibri" w:cs="Calibri"/>
          <w:sz w:val="27"/>
          <w:szCs w:val="27"/>
        </w:rPr>
        <w:t xml:space="preserve"> there is</w:t>
      </w:r>
      <w:r w:rsidRPr="00E37CA6">
        <w:rPr>
          <w:rFonts w:ascii="Georgia" w:eastAsia="Times New Roman" w:hAnsi="Georgia" w:cs="Calibri"/>
          <w:sz w:val="27"/>
          <w:szCs w:val="27"/>
        </w:rPr>
        <w:t xml:space="preserve"> </w:t>
      </w:r>
      <w:r w:rsidRPr="00E37CA6">
        <w:rPr>
          <w:rFonts w:ascii="Georgia" w:eastAsia="Times New Roman" w:hAnsi="Georgia" w:cs="Calibri"/>
          <w:sz w:val="24"/>
          <w:szCs w:val="24"/>
        </w:rPr>
        <w:t>still</w:t>
      </w:r>
      <w:r w:rsidRPr="00E37CA6">
        <w:rPr>
          <w:rFonts w:ascii="Georgia" w:eastAsia="Times New Roman" w:hAnsi="Georgia" w:cs="Calibri"/>
          <w:sz w:val="27"/>
          <w:szCs w:val="27"/>
        </w:rPr>
        <w:t xml:space="preserve"> </w:t>
      </w:r>
      <w:r w:rsidRPr="00E37CA6">
        <w:rPr>
          <w:rFonts w:ascii="Calibri" w:eastAsia="Times New Roman" w:hAnsi="Calibri" w:cs="Calibri"/>
          <w:sz w:val="27"/>
          <w:szCs w:val="27"/>
        </w:rPr>
        <w:t>time.  I have written an article to be placed in the next edition of the Florida Rays reminding members to send in their nominations for the Sarah B. Ferguson Achievement Award, the Media Friend of Education Award, and the Legislative Friend of Education Award.  I am hopeful that we will get at least one good nominat</w:t>
      </w:r>
      <w:r w:rsidRPr="00E37CA6">
        <w:rPr>
          <w:rFonts w:ascii="Georgia" w:eastAsia="Times New Roman" w:hAnsi="Georgia" w:cs="Calibri"/>
          <w:sz w:val="36"/>
          <w:szCs w:val="36"/>
        </w:rPr>
        <w:t>ion</w:t>
      </w:r>
      <w:r w:rsidRPr="00E37CA6">
        <w:rPr>
          <w:rFonts w:ascii="Calibri" w:eastAsia="Times New Roman" w:hAnsi="Calibri" w:cs="Calibri"/>
          <w:sz w:val="27"/>
          <w:szCs w:val="27"/>
        </w:rPr>
        <w:t xml:space="preserve"> for each category.</w:t>
      </w:r>
    </w:p>
    <w:p w14:paraId="33F13263" w14:textId="77777777" w:rsidR="00E37CA6" w:rsidRPr="00E37CA6" w:rsidRDefault="00E37CA6" w:rsidP="00E37CA6">
      <w:pPr>
        <w:spacing w:line="256" w:lineRule="auto"/>
        <w:rPr>
          <w:rFonts w:ascii="Calibri" w:eastAsia="Times New Roman" w:hAnsi="Calibri" w:cs="Calibri"/>
          <w:sz w:val="24"/>
          <w:szCs w:val="24"/>
        </w:rPr>
      </w:pPr>
      <w:r w:rsidRPr="00E37CA6">
        <w:rPr>
          <w:rFonts w:ascii="Calibri" w:eastAsia="Times New Roman" w:hAnsi="Calibri" w:cs="Calibri"/>
          <w:sz w:val="27"/>
          <w:szCs w:val="27"/>
        </w:rPr>
        <w:t xml:space="preserve">I am planning on </w:t>
      </w:r>
      <w:proofErr w:type="gramStart"/>
      <w:r w:rsidRPr="00E37CA6">
        <w:rPr>
          <w:rFonts w:ascii="Calibri" w:eastAsia="Times New Roman" w:hAnsi="Calibri" w:cs="Calibri"/>
          <w:sz w:val="27"/>
          <w:szCs w:val="27"/>
        </w:rPr>
        <w:t>making contact with</w:t>
      </w:r>
      <w:proofErr w:type="gramEnd"/>
      <w:r w:rsidRPr="00E37CA6">
        <w:rPr>
          <w:rFonts w:ascii="Calibri" w:eastAsia="Times New Roman" w:hAnsi="Calibri" w:cs="Calibri"/>
          <w:sz w:val="27"/>
          <w:szCs w:val="27"/>
        </w:rPr>
        <w:t xml:space="preserve"> those involved in nominating individuals for the Hall of Fame awards later this fall.  </w:t>
      </w:r>
    </w:p>
    <w:p w14:paraId="4726CBA4" w14:textId="77777777" w:rsidR="00E37CA6" w:rsidRPr="00E37CA6" w:rsidRDefault="00E37CA6" w:rsidP="00E37CA6">
      <w:pPr>
        <w:spacing w:line="256" w:lineRule="auto"/>
        <w:rPr>
          <w:rFonts w:ascii="Calibri" w:eastAsia="Times New Roman" w:hAnsi="Calibri" w:cs="Calibri"/>
          <w:sz w:val="24"/>
          <w:szCs w:val="24"/>
        </w:rPr>
      </w:pPr>
      <w:r w:rsidRPr="00E37CA6">
        <w:rPr>
          <w:rFonts w:ascii="Calibri" w:eastAsia="Times New Roman" w:hAnsi="Calibri" w:cs="Calibri"/>
          <w:sz w:val="27"/>
          <w:szCs w:val="27"/>
        </w:rPr>
        <w:t> </w:t>
      </w:r>
    </w:p>
    <w:p w14:paraId="365F3DF4" w14:textId="77777777" w:rsidR="00E37CA6" w:rsidRPr="00E37CA6" w:rsidRDefault="00E37CA6" w:rsidP="00E37CA6">
      <w:pPr>
        <w:spacing w:line="256" w:lineRule="auto"/>
        <w:rPr>
          <w:rFonts w:ascii="Calibri" w:eastAsia="Times New Roman" w:hAnsi="Calibri" w:cs="Calibri"/>
          <w:sz w:val="24"/>
          <w:szCs w:val="24"/>
        </w:rPr>
      </w:pPr>
      <w:r w:rsidRPr="00E37CA6">
        <w:rPr>
          <w:rFonts w:ascii="Calibri" w:eastAsia="Times New Roman" w:hAnsi="Calibri" w:cs="Calibri"/>
          <w:sz w:val="27"/>
          <w:szCs w:val="27"/>
        </w:rPr>
        <w:t xml:space="preserve">Coleen </w:t>
      </w:r>
      <w:proofErr w:type="spellStart"/>
      <w:r w:rsidRPr="00E37CA6">
        <w:rPr>
          <w:rFonts w:ascii="Calibri" w:eastAsia="Times New Roman" w:hAnsi="Calibri" w:cs="Calibri"/>
          <w:sz w:val="27"/>
          <w:szCs w:val="27"/>
        </w:rPr>
        <w:t>Stoffa</w:t>
      </w:r>
      <w:proofErr w:type="spellEnd"/>
    </w:p>
    <w:p w14:paraId="7ED87847" w14:textId="77777777" w:rsidR="00E37CA6" w:rsidRPr="00E37CA6" w:rsidRDefault="00E37CA6" w:rsidP="00E37CA6">
      <w:pPr>
        <w:spacing w:line="256" w:lineRule="auto"/>
        <w:rPr>
          <w:rFonts w:ascii="Calibri" w:eastAsia="Times New Roman" w:hAnsi="Calibri" w:cs="Calibri"/>
          <w:sz w:val="24"/>
          <w:szCs w:val="24"/>
        </w:rPr>
      </w:pPr>
      <w:r w:rsidRPr="00E37CA6">
        <w:rPr>
          <w:rFonts w:ascii="Calibri" w:eastAsia="Times New Roman" w:hAnsi="Calibri" w:cs="Calibri"/>
          <w:sz w:val="27"/>
          <w:szCs w:val="27"/>
        </w:rPr>
        <w:t>Awards Committee Chair 2019-2021</w:t>
      </w:r>
    </w:p>
    <w:p w14:paraId="1E2F6150" w14:textId="77777777" w:rsidR="008105EC" w:rsidRDefault="008105EC">
      <w:bookmarkStart w:id="0" w:name="_GoBack"/>
      <w:bookmarkEnd w:id="0"/>
    </w:p>
    <w:sectPr w:rsidR="00810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CA6"/>
    <w:rsid w:val="008105EC"/>
    <w:rsid w:val="00E3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40EFA"/>
  <w15:chartTrackingRefBased/>
  <w15:docId w15:val="{3C17D9A1-6786-4CF7-B7C2-DAE7CEF1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E37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053981">
      <w:bodyDiv w:val="1"/>
      <w:marLeft w:val="0"/>
      <w:marRight w:val="0"/>
      <w:marTop w:val="0"/>
      <w:marBottom w:val="0"/>
      <w:divBdr>
        <w:top w:val="none" w:sz="0" w:space="0" w:color="auto"/>
        <w:left w:val="none" w:sz="0" w:space="0" w:color="auto"/>
        <w:bottom w:val="none" w:sz="0" w:space="0" w:color="auto"/>
        <w:right w:val="none" w:sz="0" w:space="0" w:color="auto"/>
      </w:divBdr>
      <w:divsChild>
        <w:div w:id="861632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Jones</dc:creator>
  <cp:keywords/>
  <dc:description/>
  <cp:lastModifiedBy>Missy Jones</cp:lastModifiedBy>
  <cp:revision>1</cp:revision>
  <dcterms:created xsi:type="dcterms:W3CDTF">2020-08-22T23:59:00Z</dcterms:created>
  <dcterms:modified xsi:type="dcterms:W3CDTF">2020-08-22T23:59:00Z</dcterms:modified>
</cp:coreProperties>
</file>